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E6" w:rsidRPr="005E0948" w:rsidRDefault="009C47E6" w:rsidP="00273F06">
      <w:pPr>
        <w:shd w:val="clear" w:color="auto" w:fill="FFFFFF"/>
        <w:spacing w:after="0" w:line="240" w:lineRule="auto"/>
        <w:jc w:val="both"/>
        <w:outlineLvl w:val="1"/>
        <w:rPr>
          <w:rFonts w:ascii="Arial" w:eastAsia="Times New Roman" w:hAnsi="Arial" w:cs="Arial"/>
          <w:b/>
          <w:color w:val="404040" w:themeColor="text1" w:themeTint="BF"/>
          <w:sz w:val="24"/>
          <w:szCs w:val="24"/>
          <w:lang w:val="en-GB" w:eastAsia="lt-LT"/>
        </w:rPr>
      </w:pPr>
    </w:p>
    <w:p w:rsidR="00273F06" w:rsidRPr="005E0948" w:rsidRDefault="00697C85" w:rsidP="009C47E6">
      <w:pPr>
        <w:pStyle w:val="Heading2"/>
        <w:rPr>
          <w:rFonts w:ascii="Arial" w:hAnsi="Arial" w:cs="Arial"/>
          <w:color w:val="404040" w:themeColor="text1" w:themeTint="BF"/>
          <w:lang w:val="en-GB"/>
        </w:rPr>
      </w:pPr>
      <w:r w:rsidRPr="005E0948">
        <w:rPr>
          <w:rFonts w:ascii="Arial" w:hAnsi="Arial" w:cs="Arial"/>
          <w:color w:val="404040" w:themeColor="text1" w:themeTint="BF"/>
          <w:lang w:val="en-GB"/>
        </w:rPr>
        <w:t xml:space="preserve">Girteka Logistics </w:t>
      </w:r>
      <w:r w:rsidR="007043C9" w:rsidRPr="005E0948">
        <w:rPr>
          <w:rFonts w:ascii="Arial" w:hAnsi="Arial" w:cs="Arial"/>
          <w:color w:val="404040" w:themeColor="text1" w:themeTint="BF"/>
          <w:lang w:val="en-GB"/>
        </w:rPr>
        <w:t>gets</w:t>
      </w:r>
      <w:r w:rsidR="001B5D20" w:rsidRPr="005E0948">
        <w:rPr>
          <w:rFonts w:ascii="Arial" w:hAnsi="Arial" w:cs="Arial"/>
          <w:color w:val="404040" w:themeColor="text1" w:themeTint="BF"/>
          <w:lang w:val="en-GB"/>
        </w:rPr>
        <w:t xml:space="preserve"> </w:t>
      </w:r>
      <w:r w:rsidR="005212A8" w:rsidRPr="005E0948">
        <w:rPr>
          <w:rFonts w:ascii="Arial" w:hAnsi="Arial" w:cs="Arial"/>
          <w:color w:val="404040" w:themeColor="text1" w:themeTint="BF"/>
          <w:lang w:val="en-GB"/>
        </w:rPr>
        <w:t>TAPA TSR</w:t>
      </w:r>
      <w:r w:rsidR="007043C9" w:rsidRPr="005E0948">
        <w:rPr>
          <w:rFonts w:ascii="Arial" w:hAnsi="Arial" w:cs="Arial"/>
          <w:color w:val="404040" w:themeColor="text1" w:themeTint="BF"/>
          <w:lang w:val="en-GB"/>
        </w:rPr>
        <w:t xml:space="preserve"> </w:t>
      </w:r>
      <w:r w:rsidR="0005349A" w:rsidRPr="005E0948">
        <w:rPr>
          <w:rFonts w:ascii="Arial" w:hAnsi="Arial" w:cs="Arial"/>
          <w:color w:val="404040" w:themeColor="text1" w:themeTint="BF"/>
          <w:lang w:val="en-GB"/>
        </w:rPr>
        <w:t>&amp; launches high-value cargo transportation services</w:t>
      </w:r>
    </w:p>
    <w:p w:rsidR="009C47E6" w:rsidRPr="005E0948" w:rsidRDefault="009C47E6" w:rsidP="00273F06">
      <w:pPr>
        <w:shd w:val="clear" w:color="auto" w:fill="FFFFFF"/>
        <w:spacing w:after="0" w:line="240" w:lineRule="auto"/>
        <w:jc w:val="both"/>
        <w:outlineLvl w:val="1"/>
        <w:rPr>
          <w:rFonts w:ascii="Arial" w:eastAsia="Times New Roman" w:hAnsi="Arial" w:cs="Arial"/>
          <w:color w:val="404040" w:themeColor="text1" w:themeTint="BF"/>
          <w:sz w:val="24"/>
          <w:szCs w:val="24"/>
          <w:highlight w:val="yellow"/>
          <w:lang w:val="en-GB" w:eastAsia="lt-LT"/>
        </w:rPr>
      </w:pPr>
    </w:p>
    <w:p w:rsidR="00273F06" w:rsidRPr="005E0948" w:rsidRDefault="00273F06" w:rsidP="00273F06">
      <w:pPr>
        <w:shd w:val="clear" w:color="auto" w:fill="FFFFFF"/>
        <w:spacing w:after="0" w:line="240" w:lineRule="auto"/>
        <w:jc w:val="both"/>
        <w:outlineLvl w:val="1"/>
        <w:rPr>
          <w:rFonts w:ascii="Arial" w:eastAsia="Times New Roman" w:hAnsi="Arial" w:cs="Arial"/>
          <w:color w:val="404040" w:themeColor="text1" w:themeTint="BF"/>
          <w:sz w:val="24"/>
          <w:szCs w:val="24"/>
          <w:lang w:val="en-GB" w:eastAsia="lt-LT"/>
        </w:rPr>
      </w:pPr>
      <w:r w:rsidRPr="005E0948">
        <w:rPr>
          <w:rFonts w:ascii="Arial" w:eastAsia="Times New Roman" w:hAnsi="Arial" w:cs="Arial"/>
          <w:color w:val="404040" w:themeColor="text1" w:themeTint="BF"/>
          <w:sz w:val="24"/>
          <w:szCs w:val="24"/>
          <w:lang w:val="en-GB" w:eastAsia="lt-LT"/>
        </w:rPr>
        <w:t>Girteka Logistics was approved by the Transport Asset Protection Association (TAPA) to carry certified transport according to Trucking Security Requirements (TSR). TAPA TSR is inevitable for transportation of high-value cargos, as it defines security measures throughout the supply chain.</w:t>
      </w:r>
    </w:p>
    <w:p w:rsidR="00273F06" w:rsidRPr="005E0948" w:rsidRDefault="00273F06" w:rsidP="00273F06">
      <w:pPr>
        <w:shd w:val="clear" w:color="auto" w:fill="FFFFFF"/>
        <w:spacing w:after="0" w:line="240" w:lineRule="auto"/>
        <w:jc w:val="both"/>
        <w:rPr>
          <w:rFonts w:ascii="Arial" w:eastAsia="Times New Roman" w:hAnsi="Arial" w:cs="Arial"/>
          <w:color w:val="404040" w:themeColor="text1" w:themeTint="BF"/>
          <w:sz w:val="24"/>
          <w:szCs w:val="24"/>
          <w:lang w:val="en-GB" w:eastAsia="lt-LT"/>
        </w:rPr>
      </w:pPr>
    </w:p>
    <w:p w:rsidR="00273F06" w:rsidRPr="005E0948" w:rsidRDefault="00273F06" w:rsidP="00273F06">
      <w:pPr>
        <w:shd w:val="clear" w:color="auto" w:fill="FFFFFF"/>
        <w:spacing w:after="0" w:line="240" w:lineRule="auto"/>
        <w:jc w:val="both"/>
        <w:outlineLvl w:val="1"/>
        <w:rPr>
          <w:rFonts w:ascii="Arial" w:eastAsia="Times New Roman" w:hAnsi="Arial" w:cs="Arial"/>
          <w:color w:val="404040" w:themeColor="text1" w:themeTint="BF"/>
          <w:sz w:val="24"/>
          <w:szCs w:val="24"/>
          <w:lang w:val="en-GB" w:eastAsia="lt-LT"/>
        </w:rPr>
      </w:pPr>
      <w:r w:rsidRPr="005E0948">
        <w:rPr>
          <w:rFonts w:ascii="Arial" w:eastAsia="Times New Roman" w:hAnsi="Arial" w:cs="Arial"/>
          <w:color w:val="404040" w:themeColor="text1" w:themeTint="BF"/>
          <w:sz w:val="24"/>
          <w:szCs w:val="24"/>
          <w:lang w:val="en-GB" w:eastAsia="lt-LT"/>
        </w:rPr>
        <w:t>“Security is a paramount for high-value cargo transportation and that’s why we are proud of our TAPA TSR certification as this will enable us to further serve our high value clients around Europe with safe and secure transport services”, says Edvardas Liachovicius, CEO of Girteka Logistics.</w:t>
      </w:r>
    </w:p>
    <w:p w:rsidR="00273F06" w:rsidRPr="005E0948" w:rsidRDefault="00273F06" w:rsidP="00273F06">
      <w:pPr>
        <w:shd w:val="clear" w:color="auto" w:fill="FFFFFF"/>
        <w:spacing w:after="0" w:line="240" w:lineRule="auto"/>
        <w:jc w:val="both"/>
        <w:rPr>
          <w:rFonts w:ascii="Arial" w:eastAsia="Times New Roman" w:hAnsi="Arial" w:cs="Arial"/>
          <w:color w:val="404040" w:themeColor="text1" w:themeTint="BF"/>
          <w:sz w:val="24"/>
          <w:szCs w:val="24"/>
          <w:lang w:val="en-GB" w:eastAsia="lt-LT"/>
        </w:rPr>
      </w:pPr>
    </w:p>
    <w:p w:rsidR="00273F06" w:rsidRPr="005E0948" w:rsidRDefault="00273F06" w:rsidP="00BC0A5E">
      <w:pPr>
        <w:shd w:val="clear" w:color="auto" w:fill="FFFFFF"/>
        <w:spacing w:after="0" w:line="240" w:lineRule="auto"/>
        <w:jc w:val="both"/>
        <w:rPr>
          <w:rFonts w:ascii="Arial" w:eastAsia="Times New Roman" w:hAnsi="Arial" w:cs="Arial"/>
          <w:color w:val="404040" w:themeColor="text1" w:themeTint="BF"/>
          <w:sz w:val="24"/>
          <w:szCs w:val="24"/>
          <w:lang w:val="en-GB" w:eastAsia="lt-LT"/>
        </w:rPr>
      </w:pPr>
      <w:r w:rsidRPr="005E0948">
        <w:rPr>
          <w:rFonts w:ascii="Arial" w:eastAsia="Times New Roman" w:hAnsi="Arial" w:cs="Arial"/>
          <w:color w:val="404040" w:themeColor="text1" w:themeTint="BF"/>
          <w:sz w:val="24"/>
          <w:szCs w:val="24"/>
          <w:lang w:val="en-GB" w:eastAsia="lt-LT"/>
        </w:rPr>
        <w:t xml:space="preserve">Girteka Logistics TAPA TSR certification included an audit of security elements across company’s business operations. TAPA TSR requirements apply for </w:t>
      </w:r>
      <w:r w:rsidR="00BC0A5E" w:rsidRPr="005E0948">
        <w:rPr>
          <w:rFonts w:ascii="Arial" w:eastAsia="Times New Roman" w:hAnsi="Arial" w:cs="Arial"/>
          <w:color w:val="404040" w:themeColor="text1" w:themeTint="BF"/>
          <w:sz w:val="24"/>
          <w:szCs w:val="24"/>
          <w:lang w:val="en-GB" w:eastAsia="lt-LT"/>
        </w:rPr>
        <w:t>m</w:t>
      </w:r>
      <w:r w:rsidRPr="005E0948">
        <w:rPr>
          <w:rFonts w:ascii="Arial" w:hAnsi="Arial" w:cs="Arial"/>
          <w:color w:val="404040" w:themeColor="text1" w:themeTint="BF"/>
          <w:sz w:val="24"/>
          <w:szCs w:val="24"/>
          <w:lang w:val="en-GB"/>
        </w:rPr>
        <w:t>anagement support and responsibilities, as well as staff inspection protocols</w:t>
      </w:r>
      <w:r w:rsidR="00BC0A5E" w:rsidRPr="005E0948">
        <w:rPr>
          <w:rFonts w:ascii="Arial" w:hAnsi="Arial" w:cs="Arial"/>
          <w:color w:val="404040" w:themeColor="text1" w:themeTint="BF"/>
          <w:sz w:val="24"/>
          <w:szCs w:val="24"/>
          <w:lang w:val="en-GB"/>
        </w:rPr>
        <w:t xml:space="preserve"> and drivers security trainings. Inevitable part of this certification is also a </w:t>
      </w:r>
      <w:r w:rsidRPr="005E0948">
        <w:rPr>
          <w:rFonts w:ascii="Arial" w:hAnsi="Arial" w:cs="Arial"/>
          <w:color w:val="404040" w:themeColor="text1" w:themeTint="BF"/>
          <w:sz w:val="24"/>
          <w:szCs w:val="24"/>
          <w:lang w:val="en-GB"/>
        </w:rPr>
        <w:t>physical cargo security,</w:t>
      </w:r>
      <w:r w:rsidR="00BC0A5E" w:rsidRPr="005E0948">
        <w:rPr>
          <w:rFonts w:ascii="Arial" w:hAnsi="Arial" w:cs="Arial"/>
          <w:color w:val="404040" w:themeColor="text1" w:themeTint="BF"/>
          <w:sz w:val="24"/>
          <w:szCs w:val="24"/>
          <w:lang w:val="en-GB"/>
        </w:rPr>
        <w:t xml:space="preserve"> use of tracking technologies, freight handover process,</w:t>
      </w:r>
      <w:r w:rsidRPr="005E0948">
        <w:rPr>
          <w:rFonts w:ascii="Arial" w:hAnsi="Arial" w:cs="Arial"/>
          <w:color w:val="404040" w:themeColor="text1" w:themeTint="BF"/>
          <w:sz w:val="24"/>
          <w:szCs w:val="24"/>
          <w:lang w:val="en-GB"/>
        </w:rPr>
        <w:t xml:space="preserve"> </w:t>
      </w:r>
      <w:r w:rsidR="00BC0A5E" w:rsidRPr="005E0948">
        <w:rPr>
          <w:rFonts w:ascii="Arial" w:hAnsi="Arial" w:cs="Arial"/>
          <w:color w:val="404040" w:themeColor="text1" w:themeTint="BF"/>
          <w:sz w:val="24"/>
          <w:szCs w:val="24"/>
          <w:lang w:val="en-GB"/>
        </w:rPr>
        <w:t xml:space="preserve">and </w:t>
      </w:r>
      <w:r w:rsidR="0005349A" w:rsidRPr="005E0948">
        <w:rPr>
          <w:rFonts w:ascii="Arial" w:hAnsi="Arial" w:cs="Arial"/>
          <w:color w:val="404040" w:themeColor="text1" w:themeTint="BF"/>
          <w:sz w:val="24"/>
          <w:szCs w:val="24"/>
          <w:lang w:val="en-GB"/>
        </w:rPr>
        <w:t>more.</w:t>
      </w:r>
    </w:p>
    <w:p w:rsidR="00BC0A5E" w:rsidRPr="005E0948" w:rsidRDefault="00BC0A5E" w:rsidP="00273F06">
      <w:pPr>
        <w:autoSpaceDE w:val="0"/>
        <w:autoSpaceDN w:val="0"/>
        <w:adjustRightInd w:val="0"/>
        <w:spacing w:after="0" w:line="240" w:lineRule="auto"/>
        <w:jc w:val="both"/>
        <w:rPr>
          <w:rFonts w:ascii="Arial" w:hAnsi="Arial" w:cs="Arial"/>
          <w:color w:val="404040" w:themeColor="text1" w:themeTint="BF"/>
          <w:sz w:val="24"/>
          <w:szCs w:val="24"/>
          <w:lang w:val="en-GB"/>
        </w:rPr>
      </w:pPr>
    </w:p>
    <w:p w:rsidR="00273F06" w:rsidRPr="005E0948" w:rsidRDefault="00BC0A5E" w:rsidP="00CC668C">
      <w:pPr>
        <w:shd w:val="clear" w:color="auto" w:fill="FFFFFF"/>
        <w:spacing w:after="0" w:line="240" w:lineRule="auto"/>
        <w:jc w:val="both"/>
        <w:rPr>
          <w:rFonts w:ascii="Arial" w:eastAsia="Times New Roman" w:hAnsi="Arial" w:cs="Arial"/>
          <w:color w:val="404040" w:themeColor="text1" w:themeTint="BF"/>
          <w:sz w:val="24"/>
          <w:szCs w:val="24"/>
          <w:lang w:val="en-GB" w:eastAsia="lt-LT"/>
        </w:rPr>
      </w:pPr>
      <w:r w:rsidRPr="005E0948">
        <w:rPr>
          <w:rFonts w:ascii="Arial" w:hAnsi="Arial" w:cs="Arial"/>
          <w:color w:val="404040" w:themeColor="text1" w:themeTint="BF"/>
          <w:sz w:val="24"/>
          <w:szCs w:val="24"/>
          <w:lang w:val="en-GB"/>
        </w:rPr>
        <w:t>“</w:t>
      </w:r>
      <w:r w:rsidRPr="005E0948">
        <w:rPr>
          <w:rFonts w:ascii="Arial" w:eastAsia="Times New Roman" w:hAnsi="Arial" w:cs="Arial"/>
          <w:color w:val="404040" w:themeColor="text1" w:themeTint="BF"/>
          <w:sz w:val="24"/>
          <w:szCs w:val="24"/>
          <w:lang w:val="en-GB" w:eastAsia="lt-LT"/>
        </w:rPr>
        <w:t>Being a TAPA TSR certified provider means that we have dedicated transport managers with TAPA TSR experience and knowledge</w:t>
      </w:r>
      <w:r w:rsidR="0005349A" w:rsidRPr="005E0948">
        <w:rPr>
          <w:rFonts w:ascii="Arial" w:eastAsia="Times New Roman" w:hAnsi="Arial" w:cs="Arial"/>
          <w:color w:val="404040" w:themeColor="text1" w:themeTint="BF"/>
          <w:sz w:val="24"/>
          <w:szCs w:val="24"/>
          <w:lang w:val="en-GB" w:eastAsia="lt-LT"/>
        </w:rPr>
        <w:t>,</w:t>
      </w:r>
      <w:r w:rsidRPr="005E0948">
        <w:rPr>
          <w:rFonts w:ascii="Arial" w:eastAsia="Times New Roman" w:hAnsi="Arial" w:cs="Arial"/>
          <w:color w:val="404040" w:themeColor="text1" w:themeTint="BF"/>
          <w:sz w:val="24"/>
          <w:szCs w:val="24"/>
          <w:lang w:val="en-GB" w:eastAsia="lt-LT"/>
        </w:rPr>
        <w:t xml:space="preserve"> and that our trucks are equipped with additional security features</w:t>
      </w:r>
      <w:r w:rsidR="005212A8" w:rsidRPr="005E0948">
        <w:rPr>
          <w:rFonts w:ascii="Arial" w:eastAsia="Times New Roman" w:hAnsi="Arial" w:cs="Arial"/>
          <w:color w:val="404040" w:themeColor="text1" w:themeTint="BF"/>
          <w:sz w:val="24"/>
          <w:szCs w:val="24"/>
          <w:lang w:val="en-GB" w:eastAsia="lt-LT"/>
        </w:rPr>
        <w:t xml:space="preserve"> such as</w:t>
      </w:r>
      <w:r w:rsidRPr="005E0948">
        <w:rPr>
          <w:rFonts w:ascii="Arial" w:eastAsia="Times New Roman" w:hAnsi="Arial" w:cs="Arial"/>
          <w:color w:val="404040" w:themeColor="text1" w:themeTint="BF"/>
          <w:sz w:val="24"/>
          <w:szCs w:val="24"/>
          <w:lang w:val="en-GB" w:eastAsia="lt-LT"/>
        </w:rPr>
        <w:t xml:space="preserve"> high security locks, seals, tracking devices and many more”, says Mr. Liachovicius.</w:t>
      </w:r>
    </w:p>
    <w:p w:rsidR="00273F06" w:rsidRPr="005E0948" w:rsidRDefault="00273F06" w:rsidP="00273F06">
      <w:pPr>
        <w:shd w:val="clear" w:color="auto" w:fill="FFFFFF"/>
        <w:spacing w:after="0" w:line="240" w:lineRule="auto"/>
        <w:jc w:val="both"/>
        <w:outlineLvl w:val="1"/>
        <w:rPr>
          <w:rFonts w:ascii="Arial" w:eastAsia="Times New Roman" w:hAnsi="Arial" w:cs="Arial"/>
          <w:color w:val="404040" w:themeColor="text1" w:themeTint="BF"/>
          <w:sz w:val="24"/>
          <w:szCs w:val="24"/>
          <w:lang w:val="en-GB" w:eastAsia="lt-LT"/>
        </w:rPr>
      </w:pPr>
    </w:p>
    <w:p w:rsidR="00CC668C" w:rsidRPr="005E0948" w:rsidRDefault="009D1D60" w:rsidP="00CC668C">
      <w:pPr>
        <w:shd w:val="clear" w:color="auto" w:fill="FFFFFF"/>
        <w:spacing w:after="0" w:line="240" w:lineRule="auto"/>
        <w:jc w:val="both"/>
        <w:outlineLvl w:val="1"/>
        <w:rPr>
          <w:rFonts w:ascii="Arial" w:eastAsia="Times New Roman" w:hAnsi="Arial" w:cs="Arial"/>
          <w:color w:val="404040" w:themeColor="text1" w:themeTint="BF"/>
          <w:sz w:val="24"/>
          <w:szCs w:val="24"/>
          <w:lang w:val="en-GB" w:eastAsia="lt-LT"/>
        </w:rPr>
      </w:pPr>
      <w:r w:rsidRPr="005E0948">
        <w:rPr>
          <w:rFonts w:ascii="Arial" w:eastAsia="Times New Roman" w:hAnsi="Arial" w:cs="Arial"/>
          <w:color w:val="404040" w:themeColor="text1" w:themeTint="BF"/>
          <w:sz w:val="24"/>
          <w:szCs w:val="24"/>
          <w:lang w:val="en-GB" w:eastAsia="lt-LT"/>
        </w:rPr>
        <w:t xml:space="preserve">The TAPA Trucking </w:t>
      </w:r>
      <w:r w:rsidR="00BC0A5E" w:rsidRPr="005E0948">
        <w:rPr>
          <w:rFonts w:ascii="Arial" w:eastAsia="Times New Roman" w:hAnsi="Arial" w:cs="Arial"/>
          <w:color w:val="404040" w:themeColor="text1" w:themeTint="BF"/>
          <w:sz w:val="24"/>
          <w:szCs w:val="24"/>
          <w:lang w:val="en-GB" w:eastAsia="lt-LT"/>
        </w:rPr>
        <w:t>Security Requirements</w:t>
      </w:r>
      <w:r w:rsidRPr="005E0948">
        <w:rPr>
          <w:rFonts w:ascii="Arial" w:eastAsia="Times New Roman" w:hAnsi="Arial" w:cs="Arial"/>
          <w:color w:val="404040" w:themeColor="text1" w:themeTint="BF"/>
          <w:sz w:val="24"/>
          <w:szCs w:val="24"/>
          <w:lang w:val="en-GB" w:eastAsia="lt-LT"/>
        </w:rPr>
        <w:t xml:space="preserve"> specify the minimum acceptable standards for security throughout supply chains utilizing trucking and associated operations, including the methods to be used in maintaining those standards. </w:t>
      </w:r>
    </w:p>
    <w:p w:rsidR="00CC668C" w:rsidRPr="005E0948" w:rsidRDefault="00CC668C" w:rsidP="00CC668C">
      <w:pPr>
        <w:shd w:val="clear" w:color="auto" w:fill="FFFFFF"/>
        <w:spacing w:after="0" w:line="240" w:lineRule="auto"/>
        <w:jc w:val="both"/>
        <w:outlineLvl w:val="1"/>
        <w:rPr>
          <w:rFonts w:ascii="Arial" w:eastAsia="Times New Roman" w:hAnsi="Arial" w:cs="Arial"/>
          <w:color w:val="404040" w:themeColor="text1" w:themeTint="BF"/>
          <w:sz w:val="24"/>
          <w:szCs w:val="24"/>
          <w:lang w:val="en-GB" w:eastAsia="lt-LT"/>
        </w:rPr>
      </w:pPr>
    </w:p>
    <w:p w:rsidR="0079139E" w:rsidRPr="005E0948" w:rsidRDefault="00CC668C" w:rsidP="00CC668C">
      <w:pPr>
        <w:autoSpaceDE w:val="0"/>
        <w:autoSpaceDN w:val="0"/>
        <w:adjustRightInd w:val="0"/>
        <w:spacing w:after="0" w:line="240" w:lineRule="auto"/>
        <w:jc w:val="both"/>
        <w:rPr>
          <w:rFonts w:ascii="Arial" w:eastAsia="Times New Roman" w:hAnsi="Arial" w:cs="Arial"/>
          <w:color w:val="404040" w:themeColor="text1" w:themeTint="BF"/>
          <w:sz w:val="24"/>
          <w:szCs w:val="24"/>
          <w:lang w:val="en-GB" w:eastAsia="lt-LT"/>
        </w:rPr>
      </w:pPr>
      <w:r w:rsidRPr="005E0948">
        <w:rPr>
          <w:rFonts w:ascii="Arial" w:eastAsia="Times New Roman" w:hAnsi="Arial" w:cs="Arial"/>
          <w:color w:val="404040" w:themeColor="text1" w:themeTint="BF"/>
          <w:sz w:val="24"/>
          <w:szCs w:val="24"/>
          <w:lang w:val="en-GB" w:eastAsia="lt-LT"/>
        </w:rPr>
        <w:t>Girteka Logistics is a major European road carrier with more than 7,100 employees in Europe, Scandinavia and the CIS region. Fleet consists of 2,900 trucks and 3,100 trailers. Company customers range from local producers to big international companies with major regional distribution centres.</w:t>
      </w:r>
    </w:p>
    <w:p w:rsidR="009C47E6" w:rsidRPr="005E0948" w:rsidRDefault="009C47E6" w:rsidP="00CC668C">
      <w:pPr>
        <w:autoSpaceDE w:val="0"/>
        <w:autoSpaceDN w:val="0"/>
        <w:adjustRightInd w:val="0"/>
        <w:spacing w:after="0" w:line="240" w:lineRule="auto"/>
        <w:jc w:val="both"/>
        <w:rPr>
          <w:rFonts w:ascii="Arial" w:eastAsia="Times New Roman" w:hAnsi="Arial" w:cs="Arial"/>
          <w:color w:val="404040" w:themeColor="text1" w:themeTint="BF"/>
          <w:sz w:val="24"/>
          <w:szCs w:val="24"/>
          <w:lang w:val="en-GB" w:eastAsia="lt-LT"/>
        </w:rPr>
      </w:pPr>
    </w:p>
    <w:p w:rsidR="009C47E6" w:rsidRPr="005E0948" w:rsidRDefault="009C47E6" w:rsidP="00CC668C">
      <w:pPr>
        <w:autoSpaceDE w:val="0"/>
        <w:autoSpaceDN w:val="0"/>
        <w:adjustRightInd w:val="0"/>
        <w:spacing w:after="0" w:line="240" w:lineRule="auto"/>
        <w:jc w:val="both"/>
        <w:rPr>
          <w:rFonts w:ascii="Arial" w:eastAsia="Times New Roman" w:hAnsi="Arial" w:cs="Arial"/>
          <w:i/>
          <w:color w:val="404040" w:themeColor="text1" w:themeTint="BF"/>
          <w:sz w:val="24"/>
          <w:szCs w:val="24"/>
          <w:lang w:val="en-GB" w:eastAsia="lt-LT"/>
        </w:rPr>
      </w:pPr>
    </w:p>
    <w:p w:rsidR="009C47E6" w:rsidRPr="005E0948" w:rsidRDefault="009C47E6" w:rsidP="00CC668C">
      <w:pPr>
        <w:autoSpaceDE w:val="0"/>
        <w:autoSpaceDN w:val="0"/>
        <w:adjustRightInd w:val="0"/>
        <w:spacing w:after="0" w:line="240" w:lineRule="auto"/>
        <w:jc w:val="both"/>
        <w:rPr>
          <w:rFonts w:ascii="Arial" w:eastAsia="Times New Roman" w:hAnsi="Arial" w:cs="Arial"/>
          <w:b/>
          <w:i/>
          <w:color w:val="404040" w:themeColor="text1" w:themeTint="BF"/>
          <w:sz w:val="24"/>
          <w:szCs w:val="24"/>
          <w:lang w:val="en-GB" w:eastAsia="lt-LT"/>
        </w:rPr>
      </w:pPr>
      <w:r w:rsidRPr="005E0948">
        <w:rPr>
          <w:rFonts w:ascii="Arial" w:eastAsia="Times New Roman" w:hAnsi="Arial" w:cs="Arial"/>
          <w:b/>
          <w:i/>
          <w:color w:val="404040" w:themeColor="text1" w:themeTint="BF"/>
          <w:sz w:val="24"/>
          <w:szCs w:val="24"/>
          <w:lang w:val="en-GB" w:eastAsia="lt-LT"/>
        </w:rPr>
        <w:t>For more information:</w:t>
      </w:r>
    </w:p>
    <w:p w:rsidR="009C47E6" w:rsidRPr="005E0948" w:rsidRDefault="009C47E6" w:rsidP="009C47E6">
      <w:pPr>
        <w:autoSpaceDE w:val="0"/>
        <w:autoSpaceDN w:val="0"/>
        <w:adjustRightInd w:val="0"/>
        <w:spacing w:after="0" w:line="240" w:lineRule="auto"/>
        <w:jc w:val="both"/>
        <w:rPr>
          <w:rFonts w:ascii="Arial" w:eastAsia="Times New Roman" w:hAnsi="Arial" w:cs="Arial"/>
          <w:i/>
          <w:color w:val="404040" w:themeColor="text1" w:themeTint="BF"/>
          <w:sz w:val="24"/>
          <w:szCs w:val="24"/>
          <w:lang w:val="en-GB" w:eastAsia="lt-LT"/>
        </w:rPr>
      </w:pPr>
      <w:r w:rsidRPr="005E0948">
        <w:rPr>
          <w:rFonts w:ascii="Arial" w:eastAsia="Times New Roman" w:hAnsi="Arial" w:cs="Arial"/>
          <w:i/>
          <w:color w:val="404040" w:themeColor="text1" w:themeTint="BF"/>
          <w:sz w:val="24"/>
          <w:szCs w:val="24"/>
          <w:lang w:val="en-GB" w:eastAsia="lt-LT"/>
        </w:rPr>
        <w:t xml:space="preserve">Laura </w:t>
      </w:r>
      <w:proofErr w:type="spellStart"/>
      <w:r w:rsidRPr="005E0948">
        <w:rPr>
          <w:rFonts w:ascii="Arial" w:eastAsia="Times New Roman" w:hAnsi="Arial" w:cs="Arial"/>
          <w:i/>
          <w:color w:val="404040" w:themeColor="text1" w:themeTint="BF"/>
          <w:sz w:val="24"/>
          <w:szCs w:val="24"/>
          <w:lang w:val="en-GB" w:eastAsia="lt-LT"/>
        </w:rPr>
        <w:t>Tyrylytė</w:t>
      </w:r>
      <w:proofErr w:type="spellEnd"/>
      <w:r w:rsidRPr="005E0948">
        <w:rPr>
          <w:rFonts w:ascii="Arial" w:eastAsia="Times New Roman" w:hAnsi="Arial" w:cs="Arial"/>
          <w:i/>
          <w:color w:val="404040" w:themeColor="text1" w:themeTint="BF"/>
          <w:sz w:val="24"/>
          <w:szCs w:val="24"/>
          <w:lang w:val="en-GB" w:eastAsia="lt-LT"/>
        </w:rPr>
        <w:t xml:space="preserve"> </w:t>
      </w:r>
    </w:p>
    <w:p w:rsidR="009C47E6" w:rsidRPr="005E0948" w:rsidRDefault="009C47E6" w:rsidP="009C47E6">
      <w:pPr>
        <w:autoSpaceDE w:val="0"/>
        <w:autoSpaceDN w:val="0"/>
        <w:adjustRightInd w:val="0"/>
        <w:spacing w:after="0" w:line="240" w:lineRule="auto"/>
        <w:jc w:val="both"/>
        <w:rPr>
          <w:rFonts w:ascii="Arial" w:eastAsia="Times New Roman" w:hAnsi="Arial" w:cs="Arial"/>
          <w:i/>
          <w:color w:val="404040" w:themeColor="text1" w:themeTint="BF"/>
          <w:sz w:val="24"/>
          <w:szCs w:val="24"/>
          <w:lang w:val="en-GB" w:eastAsia="lt-LT"/>
        </w:rPr>
      </w:pPr>
      <w:r w:rsidRPr="005E0948">
        <w:rPr>
          <w:rFonts w:ascii="Arial" w:eastAsia="Times New Roman" w:hAnsi="Arial" w:cs="Arial"/>
          <w:i/>
          <w:color w:val="404040" w:themeColor="text1" w:themeTint="BF"/>
          <w:sz w:val="24"/>
          <w:szCs w:val="24"/>
          <w:lang w:val="en-GB" w:eastAsia="lt-LT"/>
        </w:rPr>
        <w:t>Public Relations Manager</w:t>
      </w:r>
    </w:p>
    <w:p w:rsidR="009C47E6" w:rsidRPr="005E0948" w:rsidRDefault="009C47E6" w:rsidP="009C47E6">
      <w:pPr>
        <w:autoSpaceDE w:val="0"/>
        <w:autoSpaceDN w:val="0"/>
        <w:adjustRightInd w:val="0"/>
        <w:spacing w:after="0" w:line="240" w:lineRule="auto"/>
        <w:jc w:val="both"/>
        <w:rPr>
          <w:rFonts w:ascii="Arial" w:eastAsia="Times New Roman" w:hAnsi="Arial" w:cs="Arial"/>
          <w:i/>
          <w:color w:val="404040" w:themeColor="text1" w:themeTint="BF"/>
          <w:sz w:val="24"/>
          <w:szCs w:val="24"/>
          <w:lang w:val="en-GB" w:eastAsia="lt-LT"/>
        </w:rPr>
      </w:pPr>
      <w:r w:rsidRPr="005E0948">
        <w:rPr>
          <w:rFonts w:ascii="Arial" w:eastAsia="Times New Roman" w:hAnsi="Arial" w:cs="Arial"/>
          <w:i/>
          <w:color w:val="404040" w:themeColor="text1" w:themeTint="BF"/>
          <w:sz w:val="24"/>
          <w:szCs w:val="24"/>
          <w:lang w:val="en-GB" w:eastAsia="lt-LT"/>
        </w:rPr>
        <w:t>Girteka Logistics</w:t>
      </w:r>
    </w:p>
    <w:p w:rsidR="009C47E6" w:rsidRPr="005E0948" w:rsidRDefault="009C47E6" w:rsidP="009C47E6">
      <w:pPr>
        <w:autoSpaceDE w:val="0"/>
        <w:autoSpaceDN w:val="0"/>
        <w:adjustRightInd w:val="0"/>
        <w:spacing w:after="0" w:line="240" w:lineRule="auto"/>
        <w:jc w:val="both"/>
        <w:rPr>
          <w:rFonts w:ascii="Arial" w:eastAsia="Times New Roman" w:hAnsi="Arial" w:cs="Arial"/>
          <w:i/>
          <w:color w:val="404040" w:themeColor="text1" w:themeTint="BF"/>
          <w:sz w:val="24"/>
          <w:szCs w:val="24"/>
          <w:lang w:val="en-GB" w:eastAsia="lt-LT"/>
        </w:rPr>
      </w:pPr>
      <w:proofErr w:type="gramStart"/>
      <w:r w:rsidRPr="005E0948">
        <w:rPr>
          <w:rFonts w:ascii="Arial" w:eastAsia="Times New Roman" w:hAnsi="Arial" w:cs="Arial"/>
          <w:i/>
          <w:color w:val="404040" w:themeColor="text1" w:themeTint="BF"/>
          <w:sz w:val="24"/>
          <w:szCs w:val="24"/>
          <w:lang w:val="en-GB" w:eastAsia="lt-LT"/>
        </w:rPr>
        <w:t>Mob.:</w:t>
      </w:r>
      <w:proofErr w:type="gramEnd"/>
      <w:r w:rsidRPr="005E0948">
        <w:rPr>
          <w:rFonts w:ascii="Arial" w:eastAsia="Times New Roman" w:hAnsi="Arial" w:cs="Arial"/>
          <w:i/>
          <w:color w:val="404040" w:themeColor="text1" w:themeTint="BF"/>
          <w:sz w:val="24"/>
          <w:szCs w:val="24"/>
          <w:lang w:val="en-GB" w:eastAsia="lt-LT"/>
        </w:rPr>
        <w:t xml:space="preserve"> +370 620 24153 </w:t>
      </w:r>
    </w:p>
    <w:p w:rsidR="009C47E6" w:rsidRPr="005E0948" w:rsidRDefault="009C47E6" w:rsidP="009C47E6">
      <w:pPr>
        <w:autoSpaceDE w:val="0"/>
        <w:autoSpaceDN w:val="0"/>
        <w:adjustRightInd w:val="0"/>
        <w:spacing w:after="0" w:line="240" w:lineRule="auto"/>
        <w:jc w:val="both"/>
        <w:rPr>
          <w:rFonts w:ascii="Arial" w:eastAsia="Times New Roman" w:hAnsi="Arial" w:cs="Arial"/>
          <w:i/>
          <w:color w:val="404040" w:themeColor="text1" w:themeTint="BF"/>
          <w:sz w:val="24"/>
          <w:szCs w:val="24"/>
          <w:lang w:val="en-GB" w:eastAsia="lt-LT"/>
        </w:rPr>
      </w:pPr>
      <w:r w:rsidRPr="005E0948">
        <w:rPr>
          <w:rFonts w:ascii="Arial" w:eastAsia="Times New Roman" w:hAnsi="Arial" w:cs="Arial"/>
          <w:i/>
          <w:color w:val="404040" w:themeColor="text1" w:themeTint="BF"/>
          <w:sz w:val="24"/>
          <w:szCs w:val="24"/>
          <w:lang w:val="en-GB" w:eastAsia="lt-LT"/>
        </w:rPr>
        <w:t>Tel.: +370 5 2506336</w:t>
      </w:r>
    </w:p>
    <w:p w:rsidR="009C47E6" w:rsidRPr="005E0948" w:rsidRDefault="009C47E6" w:rsidP="009C47E6">
      <w:pPr>
        <w:autoSpaceDE w:val="0"/>
        <w:autoSpaceDN w:val="0"/>
        <w:adjustRightInd w:val="0"/>
        <w:spacing w:after="0" w:line="240" w:lineRule="auto"/>
        <w:jc w:val="both"/>
        <w:rPr>
          <w:rFonts w:ascii="Arial" w:eastAsia="Times New Roman" w:hAnsi="Arial" w:cs="Arial"/>
          <w:i/>
          <w:color w:val="404040" w:themeColor="text1" w:themeTint="BF"/>
          <w:sz w:val="24"/>
          <w:szCs w:val="24"/>
          <w:lang w:val="en-GB" w:eastAsia="lt-LT"/>
        </w:rPr>
      </w:pPr>
      <w:r w:rsidRPr="005E0948">
        <w:rPr>
          <w:rFonts w:ascii="Arial" w:eastAsia="Times New Roman" w:hAnsi="Arial" w:cs="Arial"/>
          <w:i/>
          <w:color w:val="404040" w:themeColor="text1" w:themeTint="BF"/>
          <w:sz w:val="24"/>
          <w:szCs w:val="24"/>
          <w:lang w:val="en-GB" w:eastAsia="lt-LT"/>
        </w:rPr>
        <w:t xml:space="preserve">E-mail: </w:t>
      </w:r>
      <w:hyperlink r:id="rId7" w:history="1">
        <w:r w:rsidRPr="005E0948">
          <w:rPr>
            <w:rStyle w:val="Hyperlink"/>
            <w:rFonts w:ascii="Arial" w:eastAsia="Times New Roman" w:hAnsi="Arial" w:cs="Arial"/>
            <w:i/>
            <w:color w:val="404040" w:themeColor="text1" w:themeTint="BF"/>
            <w:sz w:val="24"/>
            <w:szCs w:val="24"/>
            <w:lang w:val="en-GB" w:eastAsia="lt-LT"/>
          </w:rPr>
          <w:t>lty@girteka.eu</w:t>
        </w:r>
      </w:hyperlink>
      <w:r w:rsidRPr="005E0948">
        <w:rPr>
          <w:rFonts w:ascii="Arial" w:eastAsia="Times New Roman" w:hAnsi="Arial" w:cs="Arial"/>
          <w:i/>
          <w:color w:val="404040" w:themeColor="text1" w:themeTint="BF"/>
          <w:sz w:val="24"/>
          <w:szCs w:val="24"/>
          <w:lang w:val="en-GB" w:eastAsia="lt-LT"/>
        </w:rPr>
        <w:t xml:space="preserve">  </w:t>
      </w:r>
    </w:p>
    <w:p w:rsidR="009C47E6" w:rsidRPr="005E0948" w:rsidRDefault="00542BAA" w:rsidP="009C47E6">
      <w:pPr>
        <w:autoSpaceDE w:val="0"/>
        <w:autoSpaceDN w:val="0"/>
        <w:adjustRightInd w:val="0"/>
        <w:spacing w:after="0" w:line="240" w:lineRule="auto"/>
        <w:jc w:val="both"/>
        <w:rPr>
          <w:rFonts w:ascii="Arial" w:eastAsia="Times New Roman" w:hAnsi="Arial" w:cs="Arial"/>
          <w:i/>
          <w:color w:val="404040" w:themeColor="text1" w:themeTint="BF"/>
          <w:sz w:val="24"/>
          <w:szCs w:val="24"/>
          <w:lang w:val="en-GB" w:eastAsia="lt-LT"/>
        </w:rPr>
      </w:pPr>
      <w:hyperlink r:id="rId8" w:history="1">
        <w:r w:rsidR="009C47E6" w:rsidRPr="005E0948">
          <w:rPr>
            <w:rStyle w:val="Hyperlink"/>
            <w:rFonts w:ascii="Arial" w:eastAsia="Times New Roman" w:hAnsi="Arial" w:cs="Arial"/>
            <w:i/>
            <w:color w:val="404040" w:themeColor="text1" w:themeTint="BF"/>
            <w:sz w:val="24"/>
            <w:szCs w:val="24"/>
            <w:lang w:val="en-GB" w:eastAsia="lt-LT"/>
          </w:rPr>
          <w:t>www.girteka.eu</w:t>
        </w:r>
      </w:hyperlink>
      <w:r w:rsidR="009C47E6" w:rsidRPr="005E0948">
        <w:rPr>
          <w:rFonts w:ascii="Arial" w:eastAsia="Times New Roman" w:hAnsi="Arial" w:cs="Arial"/>
          <w:i/>
          <w:color w:val="404040" w:themeColor="text1" w:themeTint="BF"/>
          <w:sz w:val="24"/>
          <w:szCs w:val="24"/>
          <w:lang w:val="en-GB" w:eastAsia="lt-LT"/>
        </w:rPr>
        <w:t xml:space="preserve"> </w:t>
      </w:r>
    </w:p>
    <w:p w:rsidR="00FF6A5B" w:rsidRPr="005E0948" w:rsidRDefault="00FF6A5B" w:rsidP="00CC668C">
      <w:pPr>
        <w:autoSpaceDE w:val="0"/>
        <w:autoSpaceDN w:val="0"/>
        <w:adjustRightInd w:val="0"/>
        <w:spacing w:after="0" w:line="240" w:lineRule="auto"/>
        <w:jc w:val="both"/>
        <w:rPr>
          <w:rFonts w:ascii="Arial" w:eastAsia="Times New Roman" w:hAnsi="Arial" w:cs="Arial"/>
          <w:color w:val="404040" w:themeColor="text1" w:themeTint="BF"/>
          <w:sz w:val="24"/>
          <w:szCs w:val="24"/>
          <w:lang w:val="en-GB" w:eastAsia="lt-LT"/>
        </w:rPr>
      </w:pPr>
    </w:p>
    <w:p w:rsidR="009C47E6" w:rsidRPr="005E0948" w:rsidRDefault="009C47E6" w:rsidP="00CC668C">
      <w:pPr>
        <w:autoSpaceDE w:val="0"/>
        <w:autoSpaceDN w:val="0"/>
        <w:adjustRightInd w:val="0"/>
        <w:spacing w:after="0" w:line="240" w:lineRule="auto"/>
        <w:jc w:val="both"/>
        <w:rPr>
          <w:rFonts w:ascii="Arial" w:hAnsi="Arial" w:cs="Arial"/>
          <w:color w:val="404040" w:themeColor="text1" w:themeTint="BF"/>
          <w:sz w:val="24"/>
          <w:szCs w:val="24"/>
        </w:rPr>
      </w:pPr>
    </w:p>
    <w:sectPr w:rsidR="009C47E6" w:rsidRPr="005E0948" w:rsidSect="00CC668C">
      <w:headerReference w:type="default" r:id="rId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BB" w:rsidRDefault="00695CBB" w:rsidP="009C47E6">
      <w:pPr>
        <w:spacing w:after="0" w:line="240" w:lineRule="auto"/>
      </w:pPr>
      <w:r>
        <w:separator/>
      </w:r>
    </w:p>
  </w:endnote>
  <w:endnote w:type="continuationSeparator" w:id="0">
    <w:p w:rsidR="00695CBB" w:rsidRDefault="00695CBB" w:rsidP="009C4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BB" w:rsidRDefault="00695CBB" w:rsidP="009C47E6">
      <w:pPr>
        <w:spacing w:after="0" w:line="240" w:lineRule="auto"/>
      </w:pPr>
      <w:r>
        <w:separator/>
      </w:r>
    </w:p>
  </w:footnote>
  <w:footnote w:type="continuationSeparator" w:id="0">
    <w:p w:rsidR="00695CBB" w:rsidRDefault="00695CBB" w:rsidP="009C4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E6" w:rsidRDefault="009C47E6" w:rsidP="009C47E6">
    <w:pPr>
      <w:pStyle w:val="Header"/>
      <w:pBdr>
        <w:bottom w:val="single" w:sz="6" w:space="1" w:color="auto"/>
      </w:pBdr>
      <w:rPr>
        <w:rFonts w:ascii="Times New Roman" w:hAnsi="Times New Roman" w:cs="Times New Roman"/>
        <w:i/>
        <w:sz w:val="24"/>
        <w:szCs w:val="24"/>
      </w:rPr>
    </w:pPr>
    <w:r w:rsidRPr="005E0948">
      <w:rPr>
        <w:rFonts w:ascii="Arial" w:hAnsi="Arial" w:cs="Arial"/>
        <w:i/>
        <w:color w:val="404040" w:themeColor="text1" w:themeTint="BF"/>
        <w:sz w:val="24"/>
        <w:szCs w:val="24"/>
      </w:rPr>
      <w:t xml:space="preserve">2015-08-06, Vilnius, </w:t>
    </w:r>
    <w:proofErr w:type="spellStart"/>
    <w:r w:rsidRPr="005E0948">
      <w:rPr>
        <w:rFonts w:ascii="Arial" w:hAnsi="Arial" w:cs="Arial"/>
        <w:i/>
        <w:color w:val="404040" w:themeColor="text1" w:themeTint="BF"/>
        <w:sz w:val="24"/>
        <w:szCs w:val="24"/>
      </w:rPr>
      <w:t>Lithuania</w:t>
    </w:r>
    <w:proofErr w:type="spellEnd"/>
    <w:r w:rsidRPr="009C47E6">
      <w:rPr>
        <w:rFonts w:ascii="Times New Roman" w:hAnsi="Times New Roman" w:cs="Times New Roman"/>
        <w:i/>
        <w:sz w:val="24"/>
        <w:szCs w:val="24"/>
      </w:rPr>
      <w:tab/>
    </w:r>
    <w:r w:rsidRPr="009C47E6">
      <w:rPr>
        <w:rFonts w:ascii="Times New Roman" w:hAnsi="Times New Roman" w:cs="Times New Roman"/>
        <w:i/>
        <w:sz w:val="24"/>
        <w:szCs w:val="24"/>
      </w:rPr>
      <w:tab/>
    </w:r>
    <w:r w:rsidRPr="009C47E6">
      <w:rPr>
        <w:rFonts w:ascii="Times New Roman" w:hAnsi="Times New Roman" w:cs="Times New Roman"/>
        <w:i/>
        <w:noProof/>
        <w:sz w:val="24"/>
        <w:szCs w:val="24"/>
        <w:lang w:eastAsia="lt-LT"/>
      </w:rPr>
      <w:drawing>
        <wp:inline distT="0" distB="0" distL="0" distR="0">
          <wp:extent cx="1866926" cy="707022"/>
          <wp:effectExtent l="19050" t="0" r="0" b="0"/>
          <wp:docPr id="1" name="Picture 0" descr="GIR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 logo_small.jpg"/>
                  <pic:cNvPicPr/>
                </pic:nvPicPr>
                <pic:blipFill>
                  <a:blip r:embed="rId1"/>
                  <a:stretch>
                    <a:fillRect/>
                  </a:stretch>
                </pic:blipFill>
                <pic:spPr>
                  <a:xfrm>
                    <a:off x="0" y="0"/>
                    <a:ext cx="1870090" cy="708220"/>
                  </a:xfrm>
                  <a:prstGeom prst="rect">
                    <a:avLst/>
                  </a:prstGeom>
                </pic:spPr>
              </pic:pic>
            </a:graphicData>
          </a:graphic>
        </wp:inline>
      </w:drawing>
    </w:r>
  </w:p>
  <w:p w:rsidR="009C47E6" w:rsidRPr="009C47E6" w:rsidRDefault="009C47E6" w:rsidP="009C47E6">
    <w:pPr>
      <w:pStyle w:val="Header"/>
      <w:rPr>
        <w:rFonts w:ascii="Times New Roman" w:hAnsi="Times New Roman" w:cs="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D0719"/>
    <w:multiLevelType w:val="multilevel"/>
    <w:tmpl w:val="1120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961EB"/>
    <w:rsid w:val="0005349A"/>
    <w:rsid w:val="000F35A6"/>
    <w:rsid w:val="001B5D20"/>
    <w:rsid w:val="002049DB"/>
    <w:rsid w:val="00240276"/>
    <w:rsid w:val="00273F06"/>
    <w:rsid w:val="003A257D"/>
    <w:rsid w:val="003F2265"/>
    <w:rsid w:val="004155CE"/>
    <w:rsid w:val="00467D35"/>
    <w:rsid w:val="005212A8"/>
    <w:rsid w:val="00542BAA"/>
    <w:rsid w:val="00543486"/>
    <w:rsid w:val="005E0948"/>
    <w:rsid w:val="00612C81"/>
    <w:rsid w:val="00695CBB"/>
    <w:rsid w:val="00697C85"/>
    <w:rsid w:val="007043C9"/>
    <w:rsid w:val="00705034"/>
    <w:rsid w:val="0079139E"/>
    <w:rsid w:val="00861D0C"/>
    <w:rsid w:val="009C47E6"/>
    <w:rsid w:val="009D1D60"/>
    <w:rsid w:val="00BA28CC"/>
    <w:rsid w:val="00BC0A5E"/>
    <w:rsid w:val="00C2436D"/>
    <w:rsid w:val="00C418EC"/>
    <w:rsid w:val="00C961EB"/>
    <w:rsid w:val="00CC668C"/>
    <w:rsid w:val="00D51A2A"/>
    <w:rsid w:val="00D92351"/>
    <w:rsid w:val="00DD0CBA"/>
    <w:rsid w:val="00E4161D"/>
    <w:rsid w:val="00E9761B"/>
    <w:rsid w:val="00FB3DC4"/>
    <w:rsid w:val="00FE13A1"/>
    <w:rsid w:val="00FF6A5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7D"/>
  </w:style>
  <w:style w:type="paragraph" w:styleId="Heading1">
    <w:name w:val="heading 1"/>
    <w:basedOn w:val="Normal"/>
    <w:link w:val="Heading1Char"/>
    <w:uiPriority w:val="9"/>
    <w:qFormat/>
    <w:rsid w:val="009D1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link w:val="Heading2Char"/>
    <w:uiPriority w:val="9"/>
    <w:qFormat/>
    <w:rsid w:val="009D1D6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uiPriority w:val="9"/>
    <w:unhideWhenUsed/>
    <w:qFormat/>
    <w:rsid w:val="009C4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1EB"/>
  </w:style>
  <w:style w:type="character" w:styleId="Hyperlink">
    <w:name w:val="Hyperlink"/>
    <w:basedOn w:val="DefaultParagraphFont"/>
    <w:uiPriority w:val="99"/>
    <w:unhideWhenUsed/>
    <w:rsid w:val="00C961EB"/>
    <w:rPr>
      <w:color w:val="0000FF"/>
      <w:u w:val="single"/>
    </w:rPr>
  </w:style>
  <w:style w:type="character" w:customStyle="1" w:styleId="Heading1Char">
    <w:name w:val="Heading 1 Char"/>
    <w:basedOn w:val="DefaultParagraphFont"/>
    <w:link w:val="Heading1"/>
    <w:uiPriority w:val="9"/>
    <w:rsid w:val="009D1D60"/>
    <w:rPr>
      <w:rFonts w:ascii="Times New Roman" w:eastAsia="Times New Roman" w:hAnsi="Times New Roman" w:cs="Times New Roman"/>
      <w:b/>
      <w:bCs/>
      <w:kern w:val="36"/>
      <w:sz w:val="48"/>
      <w:szCs w:val="48"/>
      <w:lang w:eastAsia="lt-LT"/>
    </w:rPr>
  </w:style>
  <w:style w:type="character" w:customStyle="1" w:styleId="Heading2Char">
    <w:name w:val="Heading 2 Char"/>
    <w:basedOn w:val="DefaultParagraphFont"/>
    <w:link w:val="Heading2"/>
    <w:uiPriority w:val="9"/>
    <w:rsid w:val="009D1D60"/>
    <w:rPr>
      <w:rFonts w:ascii="Times New Roman" w:eastAsia="Times New Roman" w:hAnsi="Times New Roman" w:cs="Times New Roman"/>
      <w:b/>
      <w:bCs/>
      <w:sz w:val="36"/>
      <w:szCs w:val="36"/>
      <w:lang w:eastAsia="lt-LT"/>
    </w:rPr>
  </w:style>
  <w:style w:type="paragraph" w:styleId="NormalWeb">
    <w:name w:val="Normal (Web)"/>
    <w:basedOn w:val="Normal"/>
    <w:uiPriority w:val="99"/>
    <w:semiHidden/>
    <w:unhideWhenUsed/>
    <w:rsid w:val="009D1D6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7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C9"/>
    <w:rPr>
      <w:rFonts w:ascii="Tahoma" w:hAnsi="Tahoma" w:cs="Tahoma"/>
      <w:sz w:val="16"/>
      <w:szCs w:val="16"/>
    </w:rPr>
  </w:style>
  <w:style w:type="paragraph" w:styleId="Header">
    <w:name w:val="header"/>
    <w:basedOn w:val="Normal"/>
    <w:link w:val="HeaderChar"/>
    <w:uiPriority w:val="99"/>
    <w:semiHidden/>
    <w:unhideWhenUsed/>
    <w:rsid w:val="009C47E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C47E6"/>
  </w:style>
  <w:style w:type="paragraph" w:styleId="Footer">
    <w:name w:val="footer"/>
    <w:basedOn w:val="Normal"/>
    <w:link w:val="FooterChar"/>
    <w:uiPriority w:val="99"/>
    <w:semiHidden/>
    <w:unhideWhenUsed/>
    <w:rsid w:val="009C47E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C47E6"/>
  </w:style>
  <w:style w:type="character" w:customStyle="1" w:styleId="Heading3Char">
    <w:name w:val="Heading 3 Char"/>
    <w:basedOn w:val="DefaultParagraphFont"/>
    <w:link w:val="Heading3"/>
    <w:uiPriority w:val="9"/>
    <w:rsid w:val="009C47E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55988180">
      <w:bodyDiv w:val="1"/>
      <w:marLeft w:val="0"/>
      <w:marRight w:val="0"/>
      <w:marTop w:val="0"/>
      <w:marBottom w:val="0"/>
      <w:divBdr>
        <w:top w:val="none" w:sz="0" w:space="0" w:color="auto"/>
        <w:left w:val="none" w:sz="0" w:space="0" w:color="auto"/>
        <w:bottom w:val="none" w:sz="0" w:space="0" w:color="auto"/>
        <w:right w:val="none" w:sz="0" w:space="0" w:color="auto"/>
      </w:divBdr>
    </w:div>
    <w:div w:id="17574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teka.eu" TargetMode="External"/><Relationship Id="rId3" Type="http://schemas.openxmlformats.org/officeDocument/2006/relationships/settings" Target="settings.xml"/><Relationship Id="rId7" Type="http://schemas.openxmlformats.org/officeDocument/2006/relationships/hyperlink" Target="mailto:lty@girtek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1351</Words>
  <Characters>771</Characters>
  <Application>Microsoft Office Word</Application>
  <DocSecurity>0</DocSecurity>
  <Lines>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Girteka Logistics gets TAPA TSR certification for high-value shipments</vt:lpstr>
      <vt:lpstr>    </vt:lpstr>
      <vt:lpstr>    [This month] Girteka Logistics was approved by the Transport Asset Protection As</vt:lpstr>
      <vt:lpstr>    “Security is a paramount for high-value cargo transportation and that’s why we a</vt:lpstr>
      <vt:lpstr>    </vt:lpstr>
      <vt:lpstr>    The TAPA Trucking Security Requirements specify the minimum acceptable standards</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Kaas Mortensen</dc:creator>
  <cp:lastModifiedBy>Ieva Ignataviciute</cp:lastModifiedBy>
  <cp:revision>9</cp:revision>
  <dcterms:created xsi:type="dcterms:W3CDTF">2015-07-22T10:27:00Z</dcterms:created>
  <dcterms:modified xsi:type="dcterms:W3CDTF">2015-09-07T14:35:00Z</dcterms:modified>
</cp:coreProperties>
</file>